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50" w:rsidRPr="00BE79EF" w:rsidRDefault="00323E35" w:rsidP="00BE79EF">
      <w:pPr>
        <w:jc w:val="center"/>
        <w:rPr>
          <w:sz w:val="44"/>
          <w:szCs w:val="44"/>
          <w:u w:val="single"/>
        </w:rPr>
      </w:pPr>
      <w:r w:rsidRPr="00C77ED3">
        <w:rPr>
          <w:sz w:val="44"/>
          <w:szCs w:val="44"/>
          <w:u w:val="single"/>
        </w:rPr>
        <w:t>RESULT ANALYSIS</w:t>
      </w:r>
      <w:r>
        <w:rPr>
          <w:sz w:val="44"/>
          <w:szCs w:val="44"/>
          <w:u w:val="single"/>
        </w:rPr>
        <w:t>-2021-2022</w:t>
      </w:r>
    </w:p>
    <w:tbl>
      <w:tblPr>
        <w:tblStyle w:val="LightGrid-Accent6"/>
        <w:tblpPr w:leftFromText="180" w:rightFromText="180" w:vertAnchor="page" w:horzAnchor="margin" w:tblpXSpec="center" w:tblpY="2610"/>
        <w:tblW w:w="0" w:type="auto"/>
        <w:tblLook w:val="04A0"/>
      </w:tblPr>
      <w:tblGrid>
        <w:gridCol w:w="2267"/>
        <w:gridCol w:w="1015"/>
        <w:gridCol w:w="1424"/>
        <w:gridCol w:w="1540"/>
        <w:gridCol w:w="1306"/>
      </w:tblGrid>
      <w:tr w:rsidR="00BE79EF" w:rsidTr="00BE79EF">
        <w:trPr>
          <w:cnfStyle w:val="100000000000"/>
          <w:trHeight w:val="536"/>
        </w:trPr>
        <w:tc>
          <w:tcPr>
            <w:cnfStyle w:val="001000000000"/>
            <w:tcW w:w="2267" w:type="dxa"/>
          </w:tcPr>
          <w:p w:rsidR="00BE79EF" w:rsidRDefault="00BE79EF" w:rsidP="00BE79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</w:t>
            </w:r>
          </w:p>
        </w:tc>
        <w:tc>
          <w:tcPr>
            <w:tcW w:w="1015" w:type="dxa"/>
          </w:tcPr>
          <w:p w:rsidR="00BE79EF" w:rsidRDefault="00BE79EF" w:rsidP="00BE79EF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</w:t>
            </w:r>
          </w:p>
        </w:tc>
        <w:tc>
          <w:tcPr>
            <w:tcW w:w="1424" w:type="dxa"/>
          </w:tcPr>
          <w:p w:rsidR="00BE79EF" w:rsidRDefault="00BE79EF" w:rsidP="00BE79EF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</w:t>
            </w:r>
          </w:p>
        </w:tc>
        <w:tc>
          <w:tcPr>
            <w:tcW w:w="1540" w:type="dxa"/>
          </w:tcPr>
          <w:p w:rsidR="00BE79EF" w:rsidRDefault="00BE79EF" w:rsidP="00BE79EF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306" w:type="dxa"/>
          </w:tcPr>
          <w:p w:rsidR="00BE79EF" w:rsidRDefault="00BE79EF" w:rsidP="00BE79EF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E79EF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BE79EF" w:rsidRDefault="00BE79EF" w:rsidP="00BE7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1015" w:type="dxa"/>
          </w:tcPr>
          <w:p w:rsidR="00BE79EF" w:rsidRDefault="00BE79EF" w:rsidP="00BE79EF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424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540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06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BE79EF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BE79EF" w:rsidRDefault="00BE79EF" w:rsidP="00BE7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1015" w:type="dxa"/>
          </w:tcPr>
          <w:p w:rsidR="00BE79EF" w:rsidRDefault="00BE79EF" w:rsidP="00BE79EF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424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540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6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BE79EF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BE79EF" w:rsidRDefault="00BE79EF" w:rsidP="00BE7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1015" w:type="dxa"/>
          </w:tcPr>
          <w:p w:rsidR="00BE79EF" w:rsidRDefault="00BE79EF" w:rsidP="00BE79EF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424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40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6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BE79EF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BE79EF" w:rsidRDefault="00BE79EF" w:rsidP="00BE7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1015" w:type="dxa"/>
          </w:tcPr>
          <w:p w:rsidR="00BE79EF" w:rsidRDefault="00BE79EF" w:rsidP="00BE79EF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424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540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06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BE79EF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BE79EF" w:rsidRDefault="00BE79EF" w:rsidP="00BE7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1015" w:type="dxa"/>
          </w:tcPr>
          <w:p w:rsidR="00BE79EF" w:rsidRDefault="00BE79EF" w:rsidP="00BE79EF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24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40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06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BE79EF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BE79EF" w:rsidRDefault="00BE79EF" w:rsidP="00BE7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1015" w:type="dxa"/>
          </w:tcPr>
          <w:p w:rsidR="00BE79EF" w:rsidRDefault="00BE79EF" w:rsidP="00BE79EF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424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40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06" w:type="dxa"/>
          </w:tcPr>
          <w:p w:rsidR="00BE79EF" w:rsidRDefault="00BE79EF" w:rsidP="00BE79EF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BE79EF" w:rsidTr="00BE79EF">
        <w:trPr>
          <w:cnfStyle w:val="000000100000"/>
          <w:trHeight w:val="536"/>
        </w:trPr>
        <w:tc>
          <w:tcPr>
            <w:cnfStyle w:val="001000000000"/>
            <w:tcW w:w="2267" w:type="dxa"/>
          </w:tcPr>
          <w:p w:rsidR="00BE79EF" w:rsidRDefault="00BE79EF" w:rsidP="00BE7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1015" w:type="dxa"/>
          </w:tcPr>
          <w:p w:rsidR="00BE79EF" w:rsidRDefault="00BE79EF" w:rsidP="00BE79EF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424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40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06" w:type="dxa"/>
          </w:tcPr>
          <w:p w:rsidR="00BE79EF" w:rsidRDefault="00BE79EF" w:rsidP="00BE79EF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323E35" w:rsidRDefault="00323E35"/>
    <w:p w:rsidR="00323E35" w:rsidRDefault="00323E35"/>
    <w:p w:rsidR="00323E35" w:rsidRDefault="00323E35"/>
    <w:p w:rsidR="00323E35" w:rsidRDefault="00323E35"/>
    <w:p w:rsidR="00323E35" w:rsidRDefault="00323E35"/>
    <w:p w:rsidR="00323E35" w:rsidRDefault="00323E35"/>
    <w:p w:rsidR="00323E35" w:rsidRDefault="00323E35"/>
    <w:p w:rsidR="00323E35" w:rsidRDefault="00323E35"/>
    <w:p w:rsidR="00323E35" w:rsidRDefault="00323E35" w:rsidP="00C77ED3">
      <w:pPr>
        <w:jc w:val="center"/>
        <w:rPr>
          <w:sz w:val="44"/>
          <w:szCs w:val="44"/>
          <w:u w:val="single"/>
        </w:rPr>
      </w:pPr>
    </w:p>
    <w:p w:rsidR="00323E35" w:rsidRDefault="00323E35" w:rsidP="00C77ED3">
      <w:pPr>
        <w:jc w:val="center"/>
        <w:rPr>
          <w:sz w:val="44"/>
          <w:szCs w:val="44"/>
          <w:u w:val="single"/>
        </w:rPr>
      </w:pPr>
    </w:p>
    <w:p w:rsidR="00323E35" w:rsidRDefault="00323E35" w:rsidP="00C77ED3">
      <w:pPr>
        <w:jc w:val="center"/>
        <w:rPr>
          <w:sz w:val="44"/>
          <w:szCs w:val="44"/>
          <w:u w:val="single"/>
        </w:rPr>
      </w:pPr>
      <w:r w:rsidRPr="002A4053">
        <w:rPr>
          <w:sz w:val="44"/>
          <w:szCs w:val="44"/>
        </w:rPr>
        <w:drawing>
          <wp:inline distT="0" distB="0" distL="0" distR="0">
            <wp:extent cx="4572000" cy="2743200"/>
            <wp:effectExtent l="57150" t="0" r="38100" b="3810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23E35" w:rsidRDefault="00323E35" w:rsidP="00C77ED3">
      <w:pPr>
        <w:jc w:val="center"/>
        <w:rPr>
          <w:sz w:val="44"/>
          <w:szCs w:val="44"/>
          <w:u w:val="single"/>
        </w:rPr>
      </w:pPr>
    </w:p>
    <w:p w:rsidR="00BE79EF" w:rsidRDefault="00BE79EF" w:rsidP="00C77ED3">
      <w:pPr>
        <w:jc w:val="center"/>
        <w:rPr>
          <w:sz w:val="44"/>
          <w:szCs w:val="44"/>
          <w:u w:val="single"/>
        </w:rPr>
      </w:pPr>
    </w:p>
    <w:p w:rsidR="00323E35" w:rsidRDefault="00323E35" w:rsidP="00C77ED3">
      <w:pPr>
        <w:jc w:val="center"/>
        <w:rPr>
          <w:sz w:val="44"/>
          <w:szCs w:val="44"/>
          <w:u w:val="single"/>
        </w:rPr>
      </w:pPr>
      <w:r w:rsidRPr="00C77ED3">
        <w:rPr>
          <w:sz w:val="44"/>
          <w:szCs w:val="44"/>
          <w:u w:val="single"/>
        </w:rPr>
        <w:t>RESULT ANALYSIS</w:t>
      </w:r>
      <w:r>
        <w:rPr>
          <w:sz w:val="44"/>
          <w:szCs w:val="44"/>
          <w:u w:val="single"/>
        </w:rPr>
        <w:t>-2020-2021</w:t>
      </w:r>
    </w:p>
    <w:p w:rsidR="00323E35" w:rsidRDefault="00323E35" w:rsidP="00C77ED3">
      <w:pPr>
        <w:jc w:val="center"/>
        <w:rPr>
          <w:sz w:val="44"/>
          <w:szCs w:val="44"/>
          <w:u w:val="single"/>
        </w:rPr>
      </w:pPr>
    </w:p>
    <w:p w:rsidR="00323E35" w:rsidRDefault="00323E35" w:rsidP="00323E35">
      <w:pPr>
        <w:rPr>
          <w:sz w:val="44"/>
          <w:szCs w:val="44"/>
          <w:u w:val="single"/>
        </w:rPr>
      </w:pPr>
    </w:p>
    <w:p w:rsidR="00323E35" w:rsidRDefault="00323E35" w:rsidP="00C77ED3">
      <w:pPr>
        <w:jc w:val="center"/>
        <w:rPr>
          <w:sz w:val="44"/>
          <w:szCs w:val="44"/>
          <w:u w:val="single"/>
        </w:rPr>
      </w:pPr>
    </w:p>
    <w:p w:rsidR="00323E35" w:rsidRDefault="00323E35" w:rsidP="00C77ED3">
      <w:pPr>
        <w:jc w:val="center"/>
        <w:rPr>
          <w:sz w:val="44"/>
          <w:szCs w:val="44"/>
          <w:u w:val="single"/>
        </w:rPr>
      </w:pPr>
    </w:p>
    <w:p w:rsidR="00C77ED3" w:rsidRDefault="00C77ED3"/>
    <w:p w:rsidR="00C77ED3" w:rsidRDefault="00C77ED3"/>
    <w:p w:rsidR="00C77ED3" w:rsidRDefault="00C77ED3"/>
    <w:tbl>
      <w:tblPr>
        <w:tblStyle w:val="LightGrid-Accent6"/>
        <w:tblpPr w:leftFromText="180" w:rightFromText="180" w:vertAnchor="page" w:horzAnchor="margin" w:tblpXSpec="center" w:tblpY="2847"/>
        <w:tblW w:w="0" w:type="auto"/>
        <w:tblLook w:val="04A0"/>
      </w:tblPr>
      <w:tblGrid>
        <w:gridCol w:w="2267"/>
        <w:gridCol w:w="1015"/>
        <w:gridCol w:w="1424"/>
        <w:gridCol w:w="1540"/>
        <w:gridCol w:w="1306"/>
      </w:tblGrid>
      <w:tr w:rsidR="00323E35" w:rsidTr="00BE79EF">
        <w:trPr>
          <w:cnfStyle w:val="100000000000"/>
          <w:trHeight w:val="536"/>
        </w:trPr>
        <w:tc>
          <w:tcPr>
            <w:cnfStyle w:val="001000000000"/>
            <w:tcW w:w="2267" w:type="dxa"/>
          </w:tcPr>
          <w:p w:rsidR="00323E35" w:rsidRDefault="00323E35" w:rsidP="0032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</w:t>
            </w:r>
          </w:p>
        </w:tc>
        <w:tc>
          <w:tcPr>
            <w:tcW w:w="1015" w:type="dxa"/>
          </w:tcPr>
          <w:p w:rsidR="00323E35" w:rsidRDefault="00323E35" w:rsidP="00323E3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</w:t>
            </w:r>
          </w:p>
        </w:tc>
        <w:tc>
          <w:tcPr>
            <w:tcW w:w="1424" w:type="dxa"/>
          </w:tcPr>
          <w:p w:rsidR="00323E35" w:rsidRDefault="00323E35" w:rsidP="00323E3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</w:t>
            </w:r>
          </w:p>
        </w:tc>
        <w:tc>
          <w:tcPr>
            <w:tcW w:w="1540" w:type="dxa"/>
          </w:tcPr>
          <w:p w:rsidR="00323E35" w:rsidRDefault="00323E35" w:rsidP="00323E3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306" w:type="dxa"/>
          </w:tcPr>
          <w:p w:rsidR="00323E35" w:rsidRDefault="00323E35" w:rsidP="00323E3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323E35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323E35" w:rsidRDefault="00323E35" w:rsidP="0032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2020-2021</w:t>
            </w:r>
          </w:p>
        </w:tc>
        <w:tc>
          <w:tcPr>
            <w:tcW w:w="1015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424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540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06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323E35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323E35" w:rsidRDefault="00323E35" w:rsidP="0032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2020-2021</w:t>
            </w:r>
          </w:p>
        </w:tc>
        <w:tc>
          <w:tcPr>
            <w:tcW w:w="1015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424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540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06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323E35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323E35" w:rsidRDefault="00323E35" w:rsidP="0032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2020-2021</w:t>
            </w:r>
          </w:p>
        </w:tc>
        <w:tc>
          <w:tcPr>
            <w:tcW w:w="1015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424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540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06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323E35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323E35" w:rsidRDefault="00323E35" w:rsidP="0032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2020-2021</w:t>
            </w:r>
          </w:p>
        </w:tc>
        <w:tc>
          <w:tcPr>
            <w:tcW w:w="1015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424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540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06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323E35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323E35" w:rsidRDefault="00323E35" w:rsidP="0032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2020-2021</w:t>
            </w:r>
          </w:p>
        </w:tc>
        <w:tc>
          <w:tcPr>
            <w:tcW w:w="1015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24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540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06" w:type="dxa"/>
          </w:tcPr>
          <w:p w:rsidR="00323E35" w:rsidRDefault="00323E35" w:rsidP="00323E35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323E35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323E35" w:rsidRDefault="00323E35" w:rsidP="0032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2020-2021</w:t>
            </w:r>
          </w:p>
        </w:tc>
        <w:tc>
          <w:tcPr>
            <w:tcW w:w="1015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424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540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6" w:type="dxa"/>
          </w:tcPr>
          <w:p w:rsidR="00323E35" w:rsidRDefault="00323E35" w:rsidP="00323E35">
            <w:pPr>
              <w:jc w:val="center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6585F" w:rsidRDefault="00C6585F"/>
    <w:p w:rsidR="00C6585F" w:rsidRDefault="00914AB8" w:rsidP="00914AB8">
      <w:pPr>
        <w:jc w:val="center"/>
      </w:pPr>
      <w:r w:rsidRPr="00914AB8">
        <w:drawing>
          <wp:inline distT="0" distB="0" distL="0" distR="0">
            <wp:extent cx="4869367" cy="2818504"/>
            <wp:effectExtent l="57150" t="0" r="45533" b="38996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585F" w:rsidRDefault="00323E35" w:rsidP="00323E35">
      <w:r>
        <w:t xml:space="preserve">                </w:t>
      </w:r>
      <w:r w:rsidR="00C6585F">
        <w:t xml:space="preserve">             </w:t>
      </w:r>
    </w:p>
    <w:p w:rsidR="002D321F" w:rsidRDefault="002D321F" w:rsidP="00323E35"/>
    <w:p w:rsidR="002D321F" w:rsidRDefault="002D321F" w:rsidP="00323E35"/>
    <w:p w:rsidR="002D321F" w:rsidRDefault="002D321F" w:rsidP="00323E35"/>
    <w:p w:rsidR="002D321F" w:rsidRDefault="002D321F" w:rsidP="002D321F">
      <w:pPr>
        <w:jc w:val="center"/>
        <w:rPr>
          <w:sz w:val="44"/>
          <w:szCs w:val="44"/>
          <w:u w:val="single"/>
        </w:rPr>
      </w:pPr>
      <w:r w:rsidRPr="00C77ED3">
        <w:rPr>
          <w:sz w:val="44"/>
          <w:szCs w:val="44"/>
          <w:u w:val="single"/>
        </w:rPr>
        <w:t>RESULT ANALYSIS</w:t>
      </w:r>
      <w:r w:rsidR="002A4053">
        <w:rPr>
          <w:sz w:val="44"/>
          <w:szCs w:val="44"/>
          <w:u w:val="single"/>
        </w:rPr>
        <w:t>-2019-2020</w:t>
      </w:r>
    </w:p>
    <w:tbl>
      <w:tblPr>
        <w:tblStyle w:val="LightGrid-Accent6"/>
        <w:tblpPr w:leftFromText="180" w:rightFromText="180" w:vertAnchor="page" w:horzAnchor="margin" w:tblpXSpec="center" w:tblpY="2424"/>
        <w:tblW w:w="0" w:type="auto"/>
        <w:tblLook w:val="04A0"/>
      </w:tblPr>
      <w:tblGrid>
        <w:gridCol w:w="2267"/>
        <w:gridCol w:w="1015"/>
        <w:gridCol w:w="1424"/>
        <w:gridCol w:w="1540"/>
        <w:gridCol w:w="1306"/>
      </w:tblGrid>
      <w:tr w:rsidR="002A4053" w:rsidTr="00BE79EF">
        <w:trPr>
          <w:cnfStyle w:val="100000000000"/>
          <w:trHeight w:val="536"/>
        </w:trPr>
        <w:tc>
          <w:tcPr>
            <w:cnfStyle w:val="001000000000"/>
            <w:tcW w:w="2267" w:type="dxa"/>
          </w:tcPr>
          <w:p w:rsidR="002A4053" w:rsidRDefault="002A4053" w:rsidP="002A4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</w:t>
            </w:r>
          </w:p>
        </w:tc>
        <w:tc>
          <w:tcPr>
            <w:tcW w:w="1015" w:type="dxa"/>
          </w:tcPr>
          <w:p w:rsidR="002A4053" w:rsidRDefault="002A4053" w:rsidP="002A4053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</w:t>
            </w:r>
          </w:p>
        </w:tc>
        <w:tc>
          <w:tcPr>
            <w:tcW w:w="1424" w:type="dxa"/>
          </w:tcPr>
          <w:p w:rsidR="002A4053" w:rsidRDefault="002A4053" w:rsidP="002A4053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</w:t>
            </w:r>
          </w:p>
        </w:tc>
        <w:tc>
          <w:tcPr>
            <w:tcW w:w="1540" w:type="dxa"/>
          </w:tcPr>
          <w:p w:rsidR="002A4053" w:rsidRDefault="002A4053" w:rsidP="002A4053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306" w:type="dxa"/>
          </w:tcPr>
          <w:p w:rsidR="002A4053" w:rsidRDefault="002A4053" w:rsidP="002A4053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2A4053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2A4053" w:rsidRDefault="002A4053" w:rsidP="002A4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2019-2020</w:t>
            </w:r>
          </w:p>
        </w:tc>
        <w:tc>
          <w:tcPr>
            <w:tcW w:w="1015" w:type="dxa"/>
          </w:tcPr>
          <w:p w:rsidR="002A4053" w:rsidRDefault="002A4053" w:rsidP="002A405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424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540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06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2A4053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2A4053" w:rsidRDefault="002A4053" w:rsidP="002A4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2019-2020</w:t>
            </w:r>
          </w:p>
        </w:tc>
        <w:tc>
          <w:tcPr>
            <w:tcW w:w="1015" w:type="dxa"/>
          </w:tcPr>
          <w:p w:rsidR="002A4053" w:rsidRDefault="002A4053" w:rsidP="002A4053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424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540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06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2A4053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2A4053" w:rsidRDefault="002A4053" w:rsidP="002A4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2019-2020</w:t>
            </w:r>
          </w:p>
        </w:tc>
        <w:tc>
          <w:tcPr>
            <w:tcW w:w="1015" w:type="dxa"/>
          </w:tcPr>
          <w:p w:rsidR="002A4053" w:rsidRDefault="002A4053" w:rsidP="002A405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424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40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6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A4053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2A4053" w:rsidRDefault="002A4053" w:rsidP="002A4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2019-2020</w:t>
            </w:r>
          </w:p>
        </w:tc>
        <w:tc>
          <w:tcPr>
            <w:tcW w:w="1015" w:type="dxa"/>
          </w:tcPr>
          <w:p w:rsidR="002A4053" w:rsidRDefault="002A4053" w:rsidP="002A4053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424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40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6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2A4053" w:rsidTr="00BE79EF">
        <w:trPr>
          <w:cnfStyle w:val="000000100000"/>
          <w:trHeight w:val="573"/>
        </w:trPr>
        <w:tc>
          <w:tcPr>
            <w:cnfStyle w:val="001000000000"/>
            <w:tcW w:w="2267" w:type="dxa"/>
          </w:tcPr>
          <w:p w:rsidR="002A4053" w:rsidRDefault="002A4053" w:rsidP="002A4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2019-2020</w:t>
            </w:r>
          </w:p>
        </w:tc>
        <w:tc>
          <w:tcPr>
            <w:tcW w:w="1015" w:type="dxa"/>
          </w:tcPr>
          <w:p w:rsidR="002A4053" w:rsidRDefault="002A4053" w:rsidP="002A405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24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40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6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2A4053" w:rsidTr="00BE79EF">
        <w:trPr>
          <w:cnfStyle w:val="000000010000"/>
          <w:trHeight w:val="536"/>
        </w:trPr>
        <w:tc>
          <w:tcPr>
            <w:cnfStyle w:val="001000000000"/>
            <w:tcW w:w="2267" w:type="dxa"/>
          </w:tcPr>
          <w:p w:rsidR="002A4053" w:rsidRDefault="002A4053" w:rsidP="002A4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2019-2020</w:t>
            </w:r>
          </w:p>
        </w:tc>
        <w:tc>
          <w:tcPr>
            <w:tcW w:w="1015" w:type="dxa"/>
          </w:tcPr>
          <w:p w:rsidR="002A4053" w:rsidRDefault="002A4053" w:rsidP="002A4053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424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40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6" w:type="dxa"/>
          </w:tcPr>
          <w:p w:rsidR="002A4053" w:rsidRDefault="002A4053" w:rsidP="002A4053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2A4053" w:rsidTr="00BE79EF">
        <w:trPr>
          <w:cnfStyle w:val="000000100000"/>
          <w:trHeight w:val="536"/>
        </w:trPr>
        <w:tc>
          <w:tcPr>
            <w:cnfStyle w:val="001000000000"/>
            <w:tcW w:w="2267" w:type="dxa"/>
          </w:tcPr>
          <w:p w:rsidR="002A4053" w:rsidRDefault="002A4053" w:rsidP="002A40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2019-2020</w:t>
            </w:r>
          </w:p>
        </w:tc>
        <w:tc>
          <w:tcPr>
            <w:tcW w:w="1015" w:type="dxa"/>
          </w:tcPr>
          <w:p w:rsidR="002A4053" w:rsidRDefault="002A4053" w:rsidP="002A405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424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540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06" w:type="dxa"/>
          </w:tcPr>
          <w:p w:rsidR="002A4053" w:rsidRDefault="002A4053" w:rsidP="002A4053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2A4053" w:rsidRDefault="002A4053" w:rsidP="002D321F">
      <w:pPr>
        <w:jc w:val="center"/>
        <w:rPr>
          <w:sz w:val="44"/>
          <w:szCs w:val="44"/>
          <w:u w:val="single"/>
        </w:rPr>
      </w:pPr>
    </w:p>
    <w:p w:rsidR="002A4053" w:rsidRDefault="002A4053" w:rsidP="002D321F">
      <w:pPr>
        <w:jc w:val="center"/>
        <w:rPr>
          <w:sz w:val="44"/>
          <w:szCs w:val="44"/>
          <w:u w:val="single"/>
        </w:rPr>
      </w:pPr>
    </w:p>
    <w:p w:rsidR="002D321F" w:rsidRDefault="002D321F" w:rsidP="00323E35"/>
    <w:p w:rsidR="002D321F" w:rsidRDefault="002D321F" w:rsidP="00323E35"/>
    <w:p w:rsidR="002A4053" w:rsidRDefault="002A4053" w:rsidP="00323E35"/>
    <w:p w:rsidR="002A4053" w:rsidRPr="002A4053" w:rsidRDefault="002A4053" w:rsidP="002A4053"/>
    <w:p w:rsidR="002A4053" w:rsidRPr="002A4053" w:rsidRDefault="002A4053" w:rsidP="002A4053"/>
    <w:p w:rsidR="002A4053" w:rsidRDefault="002A4053" w:rsidP="002A4053"/>
    <w:p w:rsidR="002A4053" w:rsidRDefault="002A4053" w:rsidP="002A4053"/>
    <w:p w:rsidR="002A4053" w:rsidRDefault="002A4053" w:rsidP="002A4053">
      <w:pPr>
        <w:jc w:val="right"/>
      </w:pPr>
    </w:p>
    <w:p w:rsidR="002A4053" w:rsidRDefault="002A4053" w:rsidP="002A4053">
      <w:pPr>
        <w:jc w:val="center"/>
      </w:pPr>
      <w:r w:rsidRPr="002A4053">
        <w:drawing>
          <wp:inline distT="0" distB="0" distL="0" distR="0">
            <wp:extent cx="4667436" cy="2861534"/>
            <wp:effectExtent l="19050" t="0" r="18864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4053" w:rsidRDefault="002A4053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152DFD">
      <w:pPr>
        <w:jc w:val="center"/>
        <w:rPr>
          <w:sz w:val="44"/>
          <w:szCs w:val="44"/>
          <w:u w:val="single"/>
        </w:rPr>
      </w:pPr>
      <w:r w:rsidRPr="00C77ED3">
        <w:rPr>
          <w:sz w:val="44"/>
          <w:szCs w:val="44"/>
          <w:u w:val="single"/>
        </w:rPr>
        <w:t>RESULT ANALYSIS</w:t>
      </w:r>
      <w:r>
        <w:rPr>
          <w:sz w:val="44"/>
          <w:szCs w:val="44"/>
          <w:u w:val="single"/>
        </w:rPr>
        <w:t>-2018-2019</w:t>
      </w:r>
    </w:p>
    <w:tbl>
      <w:tblPr>
        <w:tblStyle w:val="LightGrid-Accent6"/>
        <w:tblpPr w:leftFromText="180" w:rightFromText="180" w:vertAnchor="page" w:horzAnchor="margin" w:tblpXSpec="center" w:tblpY="2322"/>
        <w:tblW w:w="0" w:type="auto"/>
        <w:tblLook w:val="04A0"/>
      </w:tblPr>
      <w:tblGrid>
        <w:gridCol w:w="2405"/>
        <w:gridCol w:w="1077"/>
        <w:gridCol w:w="1511"/>
        <w:gridCol w:w="1634"/>
        <w:gridCol w:w="1385"/>
      </w:tblGrid>
      <w:tr w:rsidR="00152DFD" w:rsidTr="00152DFD">
        <w:trPr>
          <w:cnfStyle w:val="100000000000"/>
          <w:trHeight w:val="501"/>
        </w:trPr>
        <w:tc>
          <w:tcPr>
            <w:cnfStyle w:val="001000000000"/>
            <w:tcW w:w="2405" w:type="dxa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</w:t>
            </w:r>
          </w:p>
        </w:tc>
        <w:tc>
          <w:tcPr>
            <w:tcW w:w="1077" w:type="dxa"/>
          </w:tcPr>
          <w:p w:rsidR="00152DFD" w:rsidRDefault="00152DFD" w:rsidP="00152DFD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</w:t>
            </w:r>
          </w:p>
        </w:tc>
        <w:tc>
          <w:tcPr>
            <w:tcW w:w="1511" w:type="dxa"/>
          </w:tcPr>
          <w:p w:rsidR="00152DFD" w:rsidRDefault="00152DFD" w:rsidP="00152DFD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</w:t>
            </w:r>
          </w:p>
        </w:tc>
        <w:tc>
          <w:tcPr>
            <w:tcW w:w="1634" w:type="dxa"/>
          </w:tcPr>
          <w:p w:rsidR="00152DFD" w:rsidRDefault="00152DFD" w:rsidP="00152DFD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385" w:type="dxa"/>
          </w:tcPr>
          <w:p w:rsidR="00152DFD" w:rsidRDefault="00152DFD" w:rsidP="00152DFD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52DFD" w:rsidTr="00152DFD">
        <w:trPr>
          <w:cnfStyle w:val="000000100000"/>
          <w:trHeight w:val="534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152DFD" w:rsidTr="00152DFD">
        <w:trPr>
          <w:cnfStyle w:val="000000010000"/>
          <w:trHeight w:val="501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152DFD" w:rsidTr="00152DFD">
        <w:trPr>
          <w:cnfStyle w:val="000000100000"/>
          <w:trHeight w:val="534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152DFD" w:rsidTr="00152DFD">
        <w:trPr>
          <w:cnfStyle w:val="000000010000"/>
          <w:trHeight w:val="501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152DFD" w:rsidTr="00152DFD">
        <w:trPr>
          <w:cnfStyle w:val="000000100000"/>
          <w:trHeight w:val="534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152DFD" w:rsidTr="00152DFD">
        <w:trPr>
          <w:cnfStyle w:val="000000010000"/>
          <w:trHeight w:val="501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152DFD" w:rsidTr="00152DFD">
        <w:trPr>
          <w:cnfStyle w:val="000000100000"/>
          <w:trHeight w:val="501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52DFD" w:rsidTr="00152DFD">
        <w:trPr>
          <w:cnfStyle w:val="000000010000"/>
          <w:trHeight w:val="501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52DFD" w:rsidTr="00152DFD">
        <w:trPr>
          <w:cnfStyle w:val="000000100000"/>
          <w:trHeight w:val="501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VIIIA2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52DFD" w:rsidTr="00152DFD">
        <w:trPr>
          <w:cnfStyle w:val="000000010000"/>
          <w:trHeight w:val="501"/>
        </w:trPr>
        <w:tc>
          <w:tcPr>
            <w:cnfStyle w:val="001000000000"/>
            <w:tcW w:w="2405" w:type="dxa"/>
            <w:vAlign w:val="bottom"/>
          </w:tcPr>
          <w:p w:rsidR="00152DFD" w:rsidRDefault="00152DFD" w:rsidP="00152D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2018-2019</w:t>
            </w:r>
          </w:p>
        </w:tc>
        <w:tc>
          <w:tcPr>
            <w:tcW w:w="1077" w:type="dxa"/>
            <w:vAlign w:val="bottom"/>
          </w:tcPr>
          <w:p w:rsidR="00152DFD" w:rsidRDefault="00152DFD" w:rsidP="00152DFD">
            <w:pPr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VIIIA3</w:t>
            </w:r>
          </w:p>
        </w:tc>
        <w:tc>
          <w:tcPr>
            <w:tcW w:w="1511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4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85" w:type="dxa"/>
            <w:vAlign w:val="bottom"/>
          </w:tcPr>
          <w:p w:rsidR="00152DFD" w:rsidRDefault="00152DFD" w:rsidP="00152DFD">
            <w:pPr>
              <w:jc w:val="right"/>
              <w:cnfStyle w:val="00000001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152DFD" w:rsidRDefault="00152DFD" w:rsidP="00152DFD">
      <w:pPr>
        <w:jc w:val="center"/>
        <w:rPr>
          <w:sz w:val="44"/>
          <w:szCs w:val="44"/>
          <w:u w:val="single"/>
        </w:rPr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</w:p>
    <w:p w:rsidR="00152DFD" w:rsidRDefault="00152DFD" w:rsidP="002A4053">
      <w:pPr>
        <w:jc w:val="center"/>
      </w:pPr>
      <w:r w:rsidRPr="00152DFD">
        <w:drawing>
          <wp:inline distT="0" distB="0" distL="0" distR="0">
            <wp:extent cx="4972498" cy="2979868"/>
            <wp:effectExtent l="57150" t="19050" r="37652" b="30032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2DFD" w:rsidRPr="002A4053" w:rsidRDefault="00152DFD" w:rsidP="002A4053">
      <w:pPr>
        <w:jc w:val="center"/>
      </w:pPr>
    </w:p>
    <w:sectPr w:rsidR="00152DFD" w:rsidRPr="002A4053" w:rsidSect="006A2E71"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77ED3"/>
    <w:rsid w:val="00152DFD"/>
    <w:rsid w:val="002A4053"/>
    <w:rsid w:val="002D321F"/>
    <w:rsid w:val="00323E35"/>
    <w:rsid w:val="006A2E71"/>
    <w:rsid w:val="006A739E"/>
    <w:rsid w:val="00703A2F"/>
    <w:rsid w:val="007F66A8"/>
    <w:rsid w:val="00860150"/>
    <w:rsid w:val="00914AB8"/>
    <w:rsid w:val="0096548A"/>
    <w:rsid w:val="00BE79EF"/>
    <w:rsid w:val="00C6585F"/>
    <w:rsid w:val="00C7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5F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BE79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BE79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APP</c:v>
                </c:pt>
              </c:strCache>
            </c:strRef>
          </c:tx>
          <c:cat>
            <c:multiLvlStrRef>
              <c:f>Sheet1!$A$2:$B$8</c:f>
              <c:multiLvlStrCache>
                <c:ptCount val="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</c:lvl>
              </c:multiLvlStrCache>
            </c:multiLvl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24</c:v>
                </c:pt>
                <c:pt idx="1">
                  <c:v>47</c:v>
                </c:pt>
                <c:pt idx="2">
                  <c:v>43</c:v>
                </c:pt>
                <c:pt idx="3">
                  <c:v>43</c:v>
                </c:pt>
                <c:pt idx="4">
                  <c:v>41</c:v>
                </c:pt>
                <c:pt idx="5">
                  <c:v>41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PASS</c:v>
                </c:pt>
              </c:strCache>
            </c:strRef>
          </c:tx>
          <c:cat>
            <c:multiLvlStrRef>
              <c:f>Sheet1!$A$2:$B$8</c:f>
              <c:multiLvlStrCache>
                <c:ptCount val="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</c:lvl>
              </c:multiLvlStrCache>
            </c:multiLvl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16</c:v>
                </c:pt>
                <c:pt idx="1">
                  <c:v>31</c:v>
                </c:pt>
                <c:pt idx="2">
                  <c:v>40</c:v>
                </c:pt>
                <c:pt idx="3">
                  <c:v>17</c:v>
                </c:pt>
                <c:pt idx="4">
                  <c:v>26</c:v>
                </c:pt>
                <c:pt idx="5">
                  <c:v>39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cat>
            <c:multiLvlStrRef>
              <c:f>Sheet1!$A$2:$B$8</c:f>
              <c:multiLvlStrCache>
                <c:ptCount val="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</c:lvl>
              </c:multiLvlStrCache>
            </c:multiLvl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66</c:v>
                </c:pt>
                <c:pt idx="1">
                  <c:v>66</c:v>
                </c:pt>
                <c:pt idx="2">
                  <c:v>90</c:v>
                </c:pt>
                <c:pt idx="3">
                  <c:v>39</c:v>
                </c:pt>
                <c:pt idx="4">
                  <c:v>63</c:v>
                </c:pt>
                <c:pt idx="5">
                  <c:v>95</c:v>
                </c:pt>
                <c:pt idx="6">
                  <c:v>100</c:v>
                </c:pt>
              </c:numCache>
            </c:numRef>
          </c:val>
        </c:ser>
        <c:axId val="177813760"/>
        <c:axId val="177822720"/>
      </c:barChart>
      <c:catAx>
        <c:axId val="177813760"/>
        <c:scaling>
          <c:orientation val="minMax"/>
        </c:scaling>
        <c:axPos val="b"/>
        <c:tickLblPos val="nextTo"/>
        <c:crossAx val="177822720"/>
        <c:crosses val="autoZero"/>
        <c:auto val="1"/>
        <c:lblAlgn val="ctr"/>
        <c:lblOffset val="100"/>
      </c:catAx>
      <c:valAx>
        <c:axId val="177822720"/>
        <c:scaling>
          <c:orientation val="minMax"/>
        </c:scaling>
        <c:axPos val="l"/>
        <c:majorGridlines/>
        <c:numFmt formatCode="General" sourceLinked="1"/>
        <c:tickLblPos val="nextTo"/>
        <c:crossAx val="177813760"/>
        <c:crosses val="autoZero"/>
        <c:crossBetween val="between"/>
      </c:valAx>
    </c:plotArea>
    <c:legend>
      <c:legendPos val="r"/>
      <c:layout/>
    </c:legend>
    <c:plotVisOnly val="1"/>
  </c:chart>
  <c:spPr>
    <a:gradFill rotWithShape="1">
      <a:gsLst>
        <a:gs pos="0">
          <a:schemeClr val="accent6">
            <a:shade val="51000"/>
            <a:satMod val="130000"/>
          </a:schemeClr>
        </a:gs>
        <a:gs pos="80000">
          <a:schemeClr val="accent6">
            <a:shade val="93000"/>
            <a:satMod val="130000"/>
          </a:schemeClr>
        </a:gs>
        <a:gs pos="100000">
          <a:schemeClr val="accent6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APP</c:v>
                </c:pt>
              </c:strCache>
            </c:strRef>
          </c:tx>
          <c:cat>
            <c:multiLvlStrRef>
              <c:f>Sheet1!$A$2:$B$7</c:f>
              <c:multiLvlStrCache>
                <c:ptCount val="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</c:lvl>
              </c:multiLvlStrCache>
            </c:multiLvl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</c:v>
                </c:pt>
                <c:pt idx="1">
                  <c:v>47</c:v>
                </c:pt>
                <c:pt idx="2">
                  <c:v>43</c:v>
                </c:pt>
                <c:pt idx="3">
                  <c:v>43</c:v>
                </c:pt>
                <c:pt idx="4">
                  <c:v>41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PASS</c:v>
                </c:pt>
              </c:strCache>
            </c:strRef>
          </c:tx>
          <c:cat>
            <c:multiLvlStrRef>
              <c:f>Sheet1!$A$2:$B$7</c:f>
              <c:multiLvlStrCache>
                <c:ptCount val="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</c:lvl>
              </c:multiLvlStrCache>
            </c:multiLvl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16</c:v>
                </c:pt>
                <c:pt idx="1">
                  <c:v>31</c:v>
                </c:pt>
                <c:pt idx="2">
                  <c:v>40</c:v>
                </c:pt>
                <c:pt idx="3">
                  <c:v>17</c:v>
                </c:pt>
                <c:pt idx="4">
                  <c:v>26</c:v>
                </c:pt>
                <c:pt idx="5">
                  <c:v>39</c:v>
                </c:pt>
              </c:numCache>
            </c:numRef>
          </c:val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cat>
            <c:multiLvlStrRef>
              <c:f>Sheet1!$A$2:$B$7</c:f>
              <c:multiLvlStrCache>
                <c:ptCount val="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</c:lvl>
              </c:multiLvlStrCache>
            </c:multiLvl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66</c:v>
                </c:pt>
                <c:pt idx="1">
                  <c:v>66</c:v>
                </c:pt>
                <c:pt idx="2">
                  <c:v>90</c:v>
                </c:pt>
                <c:pt idx="3">
                  <c:v>39</c:v>
                </c:pt>
                <c:pt idx="4">
                  <c:v>63</c:v>
                </c:pt>
                <c:pt idx="5">
                  <c:v>95</c:v>
                </c:pt>
              </c:numCache>
            </c:numRef>
          </c:val>
        </c:ser>
        <c:axId val="178891008"/>
        <c:axId val="177897472"/>
      </c:barChart>
      <c:catAx>
        <c:axId val="178891008"/>
        <c:scaling>
          <c:orientation val="minMax"/>
        </c:scaling>
        <c:axPos val="b"/>
        <c:tickLblPos val="nextTo"/>
        <c:crossAx val="177897472"/>
        <c:crosses val="autoZero"/>
        <c:auto val="1"/>
        <c:lblAlgn val="ctr"/>
        <c:lblOffset val="100"/>
      </c:catAx>
      <c:valAx>
        <c:axId val="177897472"/>
        <c:scaling>
          <c:orientation val="minMax"/>
        </c:scaling>
        <c:axPos val="l"/>
        <c:majorGridlines/>
        <c:numFmt formatCode="General" sourceLinked="1"/>
        <c:tickLblPos val="nextTo"/>
        <c:crossAx val="178891008"/>
        <c:crosses val="autoZero"/>
        <c:crossBetween val="between"/>
      </c:valAx>
    </c:plotArea>
    <c:legend>
      <c:legendPos val="r"/>
      <c:layout/>
      <c:spPr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  <c:txPr>
        <a:bodyPr/>
        <a:lstStyle/>
        <a:p>
          <a:pPr>
            <a:defRPr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</c:chart>
  <c:spPr>
    <a:gradFill rotWithShape="1">
      <a:gsLst>
        <a:gs pos="0">
          <a:schemeClr val="accent6">
            <a:shade val="51000"/>
            <a:satMod val="130000"/>
          </a:schemeClr>
        </a:gs>
        <a:gs pos="80000">
          <a:schemeClr val="accent6">
            <a:shade val="93000"/>
            <a:satMod val="130000"/>
          </a:schemeClr>
        </a:gs>
        <a:gs pos="100000">
          <a:schemeClr val="accent6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APP</c:v>
                </c:pt>
              </c:strCache>
            </c:strRef>
          </c:tx>
          <c:cat>
            <c:multiLvlStrRef>
              <c:f>Sheet1!$A$2:$B$8</c:f>
              <c:multiLvlStrCache>
                <c:ptCount val="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</c:lvl>
              </c:multiLvlStrCache>
            </c:multiLvl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24</c:v>
                </c:pt>
                <c:pt idx="1">
                  <c:v>47</c:v>
                </c:pt>
                <c:pt idx="2">
                  <c:v>43</c:v>
                </c:pt>
                <c:pt idx="3">
                  <c:v>43</c:v>
                </c:pt>
                <c:pt idx="4">
                  <c:v>41</c:v>
                </c:pt>
                <c:pt idx="5">
                  <c:v>41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PASS</c:v>
                </c:pt>
              </c:strCache>
            </c:strRef>
          </c:tx>
          <c:cat>
            <c:multiLvlStrRef>
              <c:f>Sheet1!$A$2:$B$8</c:f>
              <c:multiLvlStrCache>
                <c:ptCount val="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</c:lvl>
              </c:multiLvlStrCache>
            </c:multiLvl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16</c:v>
                </c:pt>
                <c:pt idx="1">
                  <c:v>31</c:v>
                </c:pt>
                <c:pt idx="2">
                  <c:v>40</c:v>
                </c:pt>
                <c:pt idx="3">
                  <c:v>17</c:v>
                </c:pt>
                <c:pt idx="4">
                  <c:v>26</c:v>
                </c:pt>
                <c:pt idx="5">
                  <c:v>39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cat>
            <c:multiLvlStrRef>
              <c:f>Sheet1!$A$2:$B$8</c:f>
              <c:multiLvlStrCache>
                <c:ptCount val="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</c:lvl>
              </c:multiLvlStrCache>
            </c:multiLvl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66</c:v>
                </c:pt>
                <c:pt idx="1">
                  <c:v>66</c:v>
                </c:pt>
                <c:pt idx="2">
                  <c:v>90</c:v>
                </c:pt>
                <c:pt idx="3">
                  <c:v>39</c:v>
                </c:pt>
                <c:pt idx="4">
                  <c:v>63</c:v>
                </c:pt>
                <c:pt idx="5">
                  <c:v>95</c:v>
                </c:pt>
                <c:pt idx="6">
                  <c:v>100</c:v>
                </c:pt>
              </c:numCache>
            </c:numRef>
          </c:val>
        </c:ser>
        <c:shape val="box"/>
        <c:axId val="178758016"/>
        <c:axId val="170009344"/>
        <c:axId val="0"/>
      </c:bar3DChart>
      <c:catAx>
        <c:axId val="178758016"/>
        <c:scaling>
          <c:orientation val="minMax"/>
        </c:scaling>
        <c:axPos val="b"/>
        <c:tickLblPos val="nextTo"/>
        <c:crossAx val="170009344"/>
        <c:crosses val="autoZero"/>
        <c:auto val="1"/>
        <c:lblAlgn val="ctr"/>
        <c:lblOffset val="100"/>
      </c:catAx>
      <c:valAx>
        <c:axId val="170009344"/>
        <c:scaling>
          <c:orientation val="minMax"/>
        </c:scaling>
        <c:axPos val="l"/>
        <c:majorGridlines/>
        <c:numFmt formatCode="General" sourceLinked="1"/>
        <c:tickLblPos val="nextTo"/>
        <c:crossAx val="178758016"/>
        <c:crosses val="autoZero"/>
        <c:crossBetween val="between"/>
      </c:valAx>
    </c:plotArea>
    <c:legend>
      <c:legendPos val="r"/>
      <c:layout/>
    </c:legend>
    <c:plotVisOnly val="1"/>
  </c:chart>
  <c:spPr>
    <a:solidFill>
      <a:schemeClr val="accent6"/>
    </a:solidFill>
    <a:ln w="25400" cap="flat" cmpd="sng" algn="ctr">
      <a:solidFill>
        <a:schemeClr val="accent6">
          <a:shade val="50000"/>
        </a:schemeClr>
      </a:solidFill>
      <a:prstDash val="solid"/>
    </a:ln>
    <a:effectLst/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APP</c:v>
                </c:pt>
              </c:strCache>
            </c:strRef>
          </c:tx>
          <c:cat>
            <c:multiLvlStrRef>
              <c:f>Sheet1!$A$2:$B$11</c:f>
              <c:multiLvlStrCache>
                <c:ptCount val="1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VIIIA1</c:v>
                  </c:pt>
                  <c:pt idx="8">
                    <c:v>VIIIA2</c:v>
                  </c:pt>
                  <c:pt idx="9">
                    <c:v>VIIIA3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  <c:pt idx="7">
                    <c:v>2018-2019</c:v>
                  </c:pt>
                  <c:pt idx="8">
                    <c:v>2018-2019</c:v>
                  </c:pt>
                  <c:pt idx="9">
                    <c:v>2018-2019</c:v>
                  </c:pt>
                </c:lvl>
              </c:multiLvlStrCache>
            </c:multiLvl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24</c:v>
                </c:pt>
                <c:pt idx="1">
                  <c:v>47</c:v>
                </c:pt>
                <c:pt idx="2">
                  <c:v>43</c:v>
                </c:pt>
                <c:pt idx="3">
                  <c:v>43</c:v>
                </c:pt>
                <c:pt idx="4">
                  <c:v>41</c:v>
                </c:pt>
                <c:pt idx="5">
                  <c:v>41</c:v>
                </c:pt>
                <c:pt idx="6">
                  <c:v>25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PASS</c:v>
                </c:pt>
              </c:strCache>
            </c:strRef>
          </c:tx>
          <c:cat>
            <c:multiLvlStrRef>
              <c:f>Sheet1!$A$2:$B$11</c:f>
              <c:multiLvlStrCache>
                <c:ptCount val="1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VIIIA1</c:v>
                  </c:pt>
                  <c:pt idx="8">
                    <c:v>VIIIA2</c:v>
                  </c:pt>
                  <c:pt idx="9">
                    <c:v>VIIIA3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  <c:pt idx="7">
                    <c:v>2018-2019</c:v>
                  </c:pt>
                  <c:pt idx="8">
                    <c:v>2018-2019</c:v>
                  </c:pt>
                  <c:pt idx="9">
                    <c:v>2018-2019</c:v>
                  </c:pt>
                </c:lvl>
              </c:multiLvlStrCache>
            </c:multiLvl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16</c:v>
                </c:pt>
                <c:pt idx="1">
                  <c:v>31</c:v>
                </c:pt>
                <c:pt idx="2">
                  <c:v>40</c:v>
                </c:pt>
                <c:pt idx="3">
                  <c:v>17</c:v>
                </c:pt>
                <c:pt idx="4">
                  <c:v>26</c:v>
                </c:pt>
                <c:pt idx="5">
                  <c:v>39</c:v>
                </c:pt>
                <c:pt idx="6">
                  <c:v>25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cat>
            <c:multiLvlStrRef>
              <c:f>Sheet1!$A$2:$B$11</c:f>
              <c:multiLvlStrCache>
                <c:ptCount val="1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VIIIA1</c:v>
                  </c:pt>
                  <c:pt idx="8">
                    <c:v>VIIIA2</c:v>
                  </c:pt>
                  <c:pt idx="9">
                    <c:v>VIIIA3</c:v>
                  </c:pt>
                </c:lvl>
                <c:lvl>
                  <c:pt idx="0">
                    <c:v>2018-2019</c:v>
                  </c:pt>
                  <c:pt idx="1">
                    <c:v>2018-2019</c:v>
                  </c:pt>
                  <c:pt idx="2">
                    <c:v>2018-2019</c:v>
                  </c:pt>
                  <c:pt idx="3">
                    <c:v>2018-2019</c:v>
                  </c:pt>
                  <c:pt idx="4">
                    <c:v>2018-2019</c:v>
                  </c:pt>
                  <c:pt idx="5">
                    <c:v>2018-2019</c:v>
                  </c:pt>
                  <c:pt idx="6">
                    <c:v>2018-2019</c:v>
                  </c:pt>
                  <c:pt idx="7">
                    <c:v>2018-2019</c:v>
                  </c:pt>
                  <c:pt idx="8">
                    <c:v>2018-2019</c:v>
                  </c:pt>
                  <c:pt idx="9">
                    <c:v>2018-2019</c:v>
                  </c:pt>
                </c:lvl>
              </c:multiLvlStrCache>
            </c:multiLvl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66</c:v>
                </c:pt>
                <c:pt idx="1">
                  <c:v>66</c:v>
                </c:pt>
                <c:pt idx="2">
                  <c:v>90</c:v>
                </c:pt>
                <c:pt idx="3">
                  <c:v>39</c:v>
                </c:pt>
                <c:pt idx="4">
                  <c:v>63</c:v>
                </c:pt>
                <c:pt idx="5">
                  <c:v>95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/>
        <c:shape val="box"/>
        <c:axId val="171066880"/>
        <c:axId val="171068416"/>
        <c:axId val="0"/>
      </c:bar3DChart>
      <c:catAx>
        <c:axId val="171066880"/>
        <c:scaling>
          <c:orientation val="minMax"/>
        </c:scaling>
        <c:axPos val="b"/>
        <c:tickLblPos val="nextTo"/>
        <c:crossAx val="171068416"/>
        <c:crosses val="autoZero"/>
        <c:auto val="1"/>
        <c:lblAlgn val="ctr"/>
        <c:lblOffset val="100"/>
      </c:catAx>
      <c:valAx>
        <c:axId val="171068416"/>
        <c:scaling>
          <c:orientation val="minMax"/>
        </c:scaling>
        <c:axPos val="l"/>
        <c:majorGridlines/>
        <c:numFmt formatCode="General" sourceLinked="1"/>
        <c:tickLblPos val="nextTo"/>
        <c:crossAx val="171066880"/>
        <c:crosses val="autoZero"/>
        <c:crossBetween val="between"/>
      </c:valAx>
    </c:plotArea>
    <c:legend>
      <c:legendPos val="r"/>
      <c:layout/>
    </c:legend>
    <c:plotVisOnly val="1"/>
  </c:chart>
  <c:spPr>
    <a:solidFill>
      <a:schemeClr val="accent6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0.01435</cdr:x>
      <cdr:y>0.03759</cdr:y>
    </cdr:from>
    <cdr:to>
      <cdr:x>0.21009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011" y="10757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</dc:creator>
  <cp:lastModifiedBy>Malli</cp:lastModifiedBy>
  <cp:revision>7</cp:revision>
  <dcterms:created xsi:type="dcterms:W3CDTF">2022-10-18T06:22:00Z</dcterms:created>
  <dcterms:modified xsi:type="dcterms:W3CDTF">2022-10-18T11:13:00Z</dcterms:modified>
</cp:coreProperties>
</file>